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Por imposição da Lei Nº 11.788 de 25 de setembro de 2008 e do Decreto </w:t>
      </w:r>
      <w:proofErr w:type="gramStart"/>
      <w:r w:rsidRPr="001F2FDC">
        <w:rPr>
          <w:rFonts w:ascii="Arial" w:hAnsi="Arial" w:cs="Arial"/>
        </w:rPr>
        <w:t>N.º</w:t>
      </w:r>
      <w:proofErr w:type="gramEnd"/>
      <w:r w:rsidRPr="001F2FDC">
        <w:rPr>
          <w:rFonts w:ascii="Arial" w:hAnsi="Arial" w:cs="Arial"/>
        </w:rPr>
        <w:t xml:space="preserve">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7EF156B8" w:rsidR="001F2FDC" w:rsidRPr="001F2FDC" w:rsidRDefault="001F2FDC" w:rsidP="00ED7F97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ED7F97">
              <w:rPr>
                <w:rFonts w:ascii="Arial" w:hAnsi="Arial" w:cs="Arial"/>
              </w:rPr>
              <w:t>Psicologia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5681E2F9" w:rsidR="001F2FDC" w:rsidRPr="001F2FDC" w:rsidRDefault="001F2FDC" w:rsidP="003E1C10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</w:t>
            </w:r>
            <w:r w:rsidR="00ED7F97">
              <w:rPr>
                <w:rFonts w:ascii="Arial" w:hAnsi="Arial" w:cs="Arial"/>
              </w:rPr>
              <w:t>Msc</w:t>
            </w:r>
            <w:r w:rsidR="000523CF">
              <w:rPr>
                <w:rFonts w:ascii="Arial" w:hAnsi="Arial" w:cs="Arial"/>
              </w:rPr>
              <w:t xml:space="preserve">. </w:t>
            </w:r>
            <w:r w:rsidR="003E1C10" w:rsidRPr="003E1C10">
              <w:rPr>
                <w:rFonts w:ascii="Arial" w:hAnsi="Arial" w:cs="Arial"/>
              </w:rPr>
              <w:t>Patrícia Bento Gonçalves Philadelpho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Além de realizar as atividades práticas de estágios previstas no Termo Aditivo e/ou Termo de Compromisso de Estágio, </w:t>
      </w:r>
      <w:proofErr w:type="gramStart"/>
      <w:r w:rsidRPr="001F2FDC">
        <w:rPr>
          <w:rFonts w:ascii="Arial" w:hAnsi="Arial" w:cs="Arial"/>
        </w:rPr>
        <w:t>o(</w:t>
      </w:r>
      <w:proofErr w:type="gramEnd"/>
      <w:r w:rsidRPr="001F2FDC">
        <w:rPr>
          <w:rFonts w:ascii="Arial" w:hAnsi="Arial" w:cs="Arial"/>
        </w:rPr>
        <w:t>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0578E" w14:textId="77777777" w:rsidR="001E62E7" w:rsidRDefault="001E62E7" w:rsidP="00B242BB">
      <w:r>
        <w:separator/>
      </w:r>
    </w:p>
  </w:endnote>
  <w:endnote w:type="continuationSeparator" w:id="0">
    <w:p w14:paraId="281B1B68" w14:textId="77777777" w:rsidR="001E62E7" w:rsidRDefault="001E62E7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195EE" w14:textId="77777777" w:rsidR="001E62E7" w:rsidRDefault="001E62E7" w:rsidP="00B242BB">
      <w:r>
        <w:separator/>
      </w:r>
    </w:p>
  </w:footnote>
  <w:footnote w:type="continuationSeparator" w:id="0">
    <w:p w14:paraId="041A0F70" w14:textId="77777777" w:rsidR="001E62E7" w:rsidRDefault="001E62E7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42317"/>
    <w:rsid w:val="000523CF"/>
    <w:rsid w:val="00066A39"/>
    <w:rsid w:val="00067401"/>
    <w:rsid w:val="00097AB3"/>
    <w:rsid w:val="000E1873"/>
    <w:rsid w:val="00135516"/>
    <w:rsid w:val="00166048"/>
    <w:rsid w:val="00167511"/>
    <w:rsid w:val="001C5AFB"/>
    <w:rsid w:val="001D23B5"/>
    <w:rsid w:val="001E62E7"/>
    <w:rsid w:val="001F2FDC"/>
    <w:rsid w:val="002336AC"/>
    <w:rsid w:val="00244258"/>
    <w:rsid w:val="00252379"/>
    <w:rsid w:val="002A4542"/>
    <w:rsid w:val="0033448D"/>
    <w:rsid w:val="003C2DF6"/>
    <w:rsid w:val="003E1C10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807E3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00896"/>
    <w:rsid w:val="008230B4"/>
    <w:rsid w:val="0085747D"/>
    <w:rsid w:val="00861687"/>
    <w:rsid w:val="00863049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01139"/>
    <w:rsid w:val="00E14036"/>
    <w:rsid w:val="00E23157"/>
    <w:rsid w:val="00EC5F41"/>
    <w:rsid w:val="00ED38D2"/>
    <w:rsid w:val="00ED7F97"/>
    <w:rsid w:val="00F23BA3"/>
    <w:rsid w:val="00F61229"/>
    <w:rsid w:val="00F61436"/>
    <w:rsid w:val="00F844BC"/>
    <w:rsid w:val="00FE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12</cp:revision>
  <cp:lastPrinted>2009-08-14T23:27:00Z</cp:lastPrinted>
  <dcterms:created xsi:type="dcterms:W3CDTF">2021-02-05T18:29:00Z</dcterms:created>
  <dcterms:modified xsi:type="dcterms:W3CDTF">2021-08-11T18:22:00Z</dcterms:modified>
</cp:coreProperties>
</file>